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0" w:rsidRPr="003744EA" w:rsidRDefault="00F64CE0" w:rsidP="00F64CE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44EA">
        <w:rPr>
          <w:rFonts w:ascii="Times New Roman" w:hAnsi="Times New Roman"/>
          <w:b/>
          <w:sz w:val="28"/>
          <w:szCs w:val="28"/>
        </w:rPr>
        <w:t>Аннотация к рабочей программе по освоению детьми образовательной области «Художественно-эстетическое развитие» (музыкальная деятельность)</w:t>
      </w:r>
    </w:p>
    <w:p w:rsidR="00F64CE0" w:rsidRDefault="00F64CE0" w:rsidP="00F64CE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44EA">
        <w:rPr>
          <w:rFonts w:ascii="Times New Roman" w:hAnsi="Times New Roman"/>
          <w:b/>
          <w:sz w:val="28"/>
          <w:szCs w:val="28"/>
        </w:rPr>
        <w:t xml:space="preserve">в группах общеразвивающей направленности </w:t>
      </w:r>
    </w:p>
    <w:p w:rsidR="00F64CE0" w:rsidRPr="003744EA" w:rsidRDefault="00F64CE0" w:rsidP="00F64CE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44EA">
        <w:rPr>
          <w:rFonts w:ascii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/>
          <w:b/>
          <w:sz w:val="28"/>
          <w:szCs w:val="28"/>
        </w:rPr>
        <w:t>3</w:t>
      </w:r>
      <w:r w:rsidRPr="003744EA">
        <w:rPr>
          <w:rFonts w:ascii="Times New Roman" w:hAnsi="Times New Roman"/>
          <w:b/>
          <w:sz w:val="28"/>
          <w:szCs w:val="28"/>
        </w:rPr>
        <w:t xml:space="preserve"> – 7-го года жизни</w:t>
      </w:r>
    </w:p>
    <w:p w:rsidR="00F64CE0" w:rsidRPr="003744EA" w:rsidRDefault="00F64CE0" w:rsidP="00F64CE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64CE0" w:rsidRDefault="00F64CE0" w:rsidP="00F64CE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44EA">
        <w:rPr>
          <w:rFonts w:ascii="Times New Roman" w:hAnsi="Times New Roman"/>
          <w:sz w:val="28"/>
          <w:szCs w:val="28"/>
        </w:rPr>
        <w:t xml:space="preserve">Рабочая программа по музыкальному развитию детей от </w:t>
      </w:r>
      <w:r>
        <w:rPr>
          <w:rFonts w:ascii="Times New Roman" w:hAnsi="Times New Roman"/>
          <w:sz w:val="28"/>
          <w:szCs w:val="28"/>
        </w:rPr>
        <w:t>3</w:t>
      </w:r>
      <w:r w:rsidRPr="003744EA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4EA">
        <w:rPr>
          <w:rFonts w:ascii="Times New Roman" w:hAnsi="Times New Roman"/>
          <w:sz w:val="28"/>
          <w:szCs w:val="28"/>
        </w:rPr>
        <w:t>лет разработана музыкальным руководителем соответствии с основной образовательной программой ДОУ</w:t>
      </w:r>
      <w:r>
        <w:rPr>
          <w:rFonts w:ascii="Times New Roman" w:hAnsi="Times New Roman"/>
          <w:sz w:val="28"/>
          <w:szCs w:val="28"/>
        </w:rPr>
        <w:t>,</w:t>
      </w:r>
      <w:r w:rsidRPr="00F64CE0">
        <w:t xml:space="preserve"> </w:t>
      </w:r>
      <w:r w:rsidRPr="00F64CE0">
        <w:rPr>
          <w:rFonts w:ascii="Times New Roman" w:hAnsi="Times New Roman"/>
          <w:sz w:val="28"/>
          <w:szCs w:val="28"/>
        </w:rPr>
        <w:t xml:space="preserve">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64CE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64CE0">
        <w:rPr>
          <w:rFonts w:ascii="Times New Roman" w:hAnsi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/>
          <w:sz w:val="28"/>
          <w:szCs w:val="28"/>
        </w:rPr>
        <w:t>,  и парциальной программой</w:t>
      </w:r>
      <w:r w:rsidRPr="00F64CE0">
        <w:rPr>
          <w:rFonts w:ascii="Times New Roman" w:hAnsi="Times New Roman"/>
          <w:sz w:val="28"/>
          <w:szCs w:val="28"/>
        </w:rPr>
        <w:t xml:space="preserve"> по музыкальному воспитанию «Ладушки» И.А. </w:t>
      </w:r>
      <w:proofErr w:type="spellStart"/>
      <w:r w:rsidRPr="00F64CE0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F64CE0"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 w:rsidRPr="00F64CE0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F64CE0">
        <w:rPr>
          <w:rFonts w:ascii="Times New Roman" w:hAnsi="Times New Roman"/>
          <w:sz w:val="28"/>
          <w:szCs w:val="28"/>
        </w:rPr>
        <w:t>,</w:t>
      </w:r>
      <w:proofErr w:type="gramEnd"/>
    </w:p>
    <w:p w:rsidR="00F64CE0" w:rsidRPr="003744EA" w:rsidRDefault="00F64CE0" w:rsidP="00F64CE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44EA">
        <w:rPr>
          <w:rFonts w:ascii="Times New Roman" w:hAnsi="Times New Roman"/>
          <w:sz w:val="28"/>
          <w:szCs w:val="28"/>
        </w:rPr>
        <w:t xml:space="preserve"> 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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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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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поддержку инициативы детей в различных видах деятельности;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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партнерство с семьей;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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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художественно-эстетической  деятельности;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Symbol" w:eastAsia="Symbol" w:hAnsi="Symbol" w:cs="Symbol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lastRenderedPageBreak/>
        <w:t>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744EA">
        <w:rPr>
          <w:rFonts w:ascii="Symbol" w:eastAsia="Symbol" w:hAnsi="Symbol" w:cs="Symbol"/>
          <w:color w:val="000000"/>
          <w:sz w:val="28"/>
          <w:szCs w:val="28"/>
        </w:rPr>
        <w:t>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</w:t>
      </w:r>
      <w:r w:rsidRPr="003744E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3744EA">
        <w:rPr>
          <w:rFonts w:ascii="Times New Roman" w:hAnsi="Times New Roman"/>
          <w:color w:val="000000"/>
          <w:sz w:val="28"/>
          <w:szCs w:val="28"/>
        </w:rPr>
        <w:t>учёт этнокультурной ситуации развития детей.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744EA">
        <w:rPr>
          <w:rFonts w:ascii="Times New Roman" w:hAnsi="Times New Roman"/>
          <w:color w:val="000000"/>
          <w:sz w:val="28"/>
          <w:szCs w:val="28"/>
        </w:rPr>
        <w:t>Данная рабочая программа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приоритетным  направлением развития  МБДОУ.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744EA">
        <w:rPr>
          <w:rFonts w:ascii="Times New Roman" w:hAnsi="Times New Roman"/>
          <w:color w:val="000000"/>
          <w:sz w:val="28"/>
          <w:szCs w:val="28"/>
        </w:rPr>
        <w:t xml:space="preserve">Программа включает в себя основные направления развития детей от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744EA">
        <w:rPr>
          <w:rFonts w:ascii="Times New Roman" w:hAnsi="Times New Roman"/>
          <w:color w:val="000000"/>
          <w:sz w:val="28"/>
          <w:szCs w:val="28"/>
        </w:rPr>
        <w:t xml:space="preserve">-7 лет, особенности планирования образовательного процесса, </w:t>
      </w:r>
      <w:r w:rsidRPr="003744EA">
        <w:rPr>
          <w:rFonts w:ascii="Times New Roman" w:eastAsia="Trebuchet MS" w:hAnsi="Times New Roman"/>
          <w:sz w:val="28"/>
          <w:szCs w:val="28"/>
        </w:rPr>
        <w:t xml:space="preserve">комплексно-тематическое планирование на учебный год, перечень используемых в работе программ и технологий, режим дня и регламент непосредственно образовательной деятельности. Программой </w:t>
      </w:r>
      <w:r w:rsidRPr="003744EA">
        <w:rPr>
          <w:rFonts w:ascii="Times New Roman" w:hAnsi="Times New Roman"/>
          <w:color w:val="000000"/>
          <w:sz w:val="28"/>
          <w:szCs w:val="28"/>
        </w:rPr>
        <w:t>предусматривается так же дифференцированный подход при организации воспитательно-образовательного процесса.</w:t>
      </w:r>
    </w:p>
    <w:p w:rsidR="00F64CE0" w:rsidRPr="003744EA" w:rsidRDefault="009722DE" w:rsidP="00F64C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bookmarkStart w:id="0" w:name="_GoBack"/>
      <w:bookmarkEnd w:id="0"/>
      <w:r w:rsidR="00F64CE0" w:rsidRPr="003744EA">
        <w:rPr>
          <w:rFonts w:ascii="Times New Roman" w:hAnsi="Times New Roman"/>
          <w:color w:val="000000"/>
          <w:sz w:val="28"/>
          <w:szCs w:val="28"/>
        </w:rPr>
        <w:t>ешение образовательных задач осуществляется в процессе организованной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 в соответствии с тематическим планированием ДОО.</w:t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rebuchet MS" w:hAnsi="Times New Roman"/>
          <w:sz w:val="28"/>
          <w:szCs w:val="28"/>
        </w:rPr>
      </w:pPr>
      <w:r w:rsidRPr="003744EA">
        <w:rPr>
          <w:rFonts w:ascii="Times New Roman" w:hAnsi="Times New Roman"/>
          <w:color w:val="000000"/>
          <w:sz w:val="28"/>
          <w:szCs w:val="28"/>
        </w:rPr>
        <w:tab/>
      </w:r>
    </w:p>
    <w:p w:rsidR="00F64CE0" w:rsidRPr="003744EA" w:rsidRDefault="00F64CE0" w:rsidP="00F64CE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F53" w:rsidRDefault="00F64CE0" w:rsidP="00F64CE0">
      <w:r w:rsidRPr="003744EA">
        <w:rPr>
          <w:rFonts w:ascii="Times New Roman" w:eastAsia="Trebuchet MS" w:hAnsi="Times New Roman"/>
          <w:sz w:val="28"/>
          <w:szCs w:val="28"/>
        </w:rPr>
        <w:tab/>
      </w:r>
    </w:p>
    <w:sectPr w:rsidR="00B5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D"/>
    <w:rsid w:val="00453C9D"/>
    <w:rsid w:val="004A4941"/>
    <w:rsid w:val="006854F0"/>
    <w:rsid w:val="009722DE"/>
    <w:rsid w:val="00B52F53"/>
    <w:rsid w:val="00F64CE0"/>
    <w:rsid w:val="00F7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>oenkm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2017-12-14T06:31:00Z</dcterms:created>
  <dcterms:modified xsi:type="dcterms:W3CDTF">2017-12-14T06:34:00Z</dcterms:modified>
</cp:coreProperties>
</file>