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2E" w:rsidRDefault="00F42B0A" w:rsidP="00EB1F2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F42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Советы по развитию речи младших дошкольников</w:t>
      </w:r>
    </w:p>
    <w:bookmarkEnd w:id="0"/>
    <w:p w:rsidR="00EB1F2E" w:rsidRPr="00A433AE" w:rsidRDefault="00F42B0A" w:rsidP="00A433A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33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Когда начинается развитие детской речи?</w:t>
      </w:r>
    </w:p>
    <w:p w:rsidR="00EB1F2E" w:rsidRDefault="00F42B0A" w:rsidP="00EB1F2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родителей </w:t>
      </w:r>
      <w:r w:rsidR="00A433AE">
        <w:rPr>
          <w:rFonts w:ascii="Times New Roman" w:hAnsi="Times New Roman" w:cs="Times New Roman"/>
          <w:sz w:val="28"/>
          <w:szCs w:val="28"/>
          <w:shd w:val="clear" w:color="auto" w:fill="FFFFFF"/>
        </w:rPr>
        <w:t>речевое развитие малыша начинается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тот незабываемый день, когда малыш произнёс первые слова: мама, папа, дай, </w:t>
      </w:r>
      <w:proofErr w:type="gramStart"/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7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B1F2E" w:rsidRDefault="00F42B0A" w:rsidP="00EB1F2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А на самом деле – гораздо раньше. Этому дню предшествуют недели и месяцы, в течение которых ребёнок учится отличать одни речевые звуки от других, а его артикуляционный аппарат приобретает гибкость и подвижность.</w:t>
      </w:r>
    </w:p>
    <w:p w:rsidR="00F42B0A" w:rsidRPr="006B79FD" w:rsidRDefault="00F42B0A" w:rsidP="00EB1F2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Некоторые родители считают, что неправильное произношение звуков, торопливая и недостаточно отчётливая речь дошкольника не могут служить п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водом для тревоги, несовершенство детской речи – возрастное явление, прох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дящее само со временем. Конечно, если трёхлетний малыш не всегда правильно строит предложения, не может последовательно и логично передать содерж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ние прочитанной ему сказки, допускает лексико-грамматические ошибки или неправильно произносит некоторые звуки, то ничего страшного в этом нет. Здесь, в первую очередь, стоит обратить внимание на то, понимают ли речь в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шего ребёнка окружающие его посторонние люди, педагоги и воспитатели, а также понимает ли ребёнок их речь. Тревогу вызывают дети, которые на трет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ем году жизни говорят совсем мало, или вообще не говорят.</w:t>
      </w:r>
    </w:p>
    <w:p w:rsidR="00EB1F2E" w:rsidRDefault="00F42B0A" w:rsidP="00EB1F2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Проконсультируйтесь у врача-логопеда в городской поликлинике о ра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витии речи вашего ребёнка, тем более такая консультация будет необходима не только для вас, но и для специалистов ДОУ, сопровождающих вашего ребёнка в развитии.</w:t>
      </w:r>
    </w:p>
    <w:p w:rsidR="00EB1F2E" w:rsidRDefault="00F42B0A" w:rsidP="00EB1F2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Помните! Чем раньше выявлена причина недостаточного речевого разв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тия, тем быстрее и эффективнее будут ваши действия для её устранения.</w:t>
      </w:r>
    </w:p>
    <w:p w:rsidR="00EB1F2E" w:rsidRDefault="00F42B0A" w:rsidP="00EB1F2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Не забывайте! Чем дольше длится отставание в развитии речи у ребёнка, тем труднее наверстать упущенное и тем пагубнее последствия.</w:t>
      </w:r>
    </w:p>
    <w:p w:rsidR="00EB1F2E" w:rsidRPr="00EB1F2E" w:rsidRDefault="00F42B0A" w:rsidP="00EB1F2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EB1F2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 ребёнка третьего года жизни проверьте:</w:t>
      </w:r>
    </w:p>
    <w:p w:rsidR="00EB1F2E" w:rsidRDefault="00F42B0A" w:rsidP="00EB1F2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B1F2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акими частями речи он пользуется (употребляет ли в своей речи прил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гательные, числительные, местоимения, наречия), как часто применяет обо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щающие слова (например, огурец, помидор, морковь называет одним словом овощи)?</w:t>
      </w:r>
    </w:p>
    <w:p w:rsidR="00EB1F2E" w:rsidRDefault="00F42B0A" w:rsidP="00EB1F2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B1F2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акие виды предложений использует ребёнок: простые, распространё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ные, сложноподчинённые; из какого количества слов составляет их?</w:t>
      </w:r>
    </w:p>
    <w:p w:rsidR="00EB1F2E" w:rsidRDefault="00F42B0A" w:rsidP="00EB1F2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B1F2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ак часто задаёт вопросы, как передаёт содержание небольших расск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зов, сказок (по вопросам), использует ли при этом интонационные средства в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разительности?</w:t>
      </w:r>
    </w:p>
    <w:p w:rsidR="00EB1F2E" w:rsidRDefault="00F42B0A" w:rsidP="00EB1F2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B1F2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акие звуки произносит правильно, какие неправильно, какие совсем не произносит?</w:t>
      </w:r>
    </w:p>
    <w:p w:rsidR="00EB1F2E" w:rsidRDefault="00F42B0A" w:rsidP="00EB1F2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На третьем году жизни у малыша интенсивно развивается мышление: он начинает сравнивать одни предметы с другими, устанавливать между ними простейшие связи, обобщать предметы по сходным признакам. Он начинает воспринимать и правильно осмысливать содержание небольших рассказов, к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ротких сказок, может вслед за взрослым повторить довольно сложные слова и фразы. Возрастающий интерес ребёнка к предметам и действиям с ними п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буждает его постоянно обращаться к взрослым. Но обратиться и получить и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формацию он может, только овладев речью. Это и является главным стимулом к её усвоению. Быстро пополняется словарный запас ребёнка: к трём годам он 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достигает примерно 1000 – 1200 слов. Кроме существительных и глаголов р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бёнок всё чаще употребляет прилагательные, наречия, местоимения. Наряду с расширением словаря и уточнением произношения в этом возрасте происходит дальнейшее усвоение грамматического строя родного языка. Ребёнок свободно связывает несколько слов в целые предложения, согласуя в роде, числе и пад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же, хотя в грамматическом отношении речь его не всегда правильна. В разгов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ре малыш в основном пользуется простыми предложениями. Он настолько уже овладел речью, что может объяснить, что ему нужно, рассказать то, что он в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дел, он легко общается с малознакомыми людьми и сверстниками.</w:t>
      </w:r>
    </w:p>
    <w:p w:rsidR="00EB1F2E" w:rsidRDefault="00F42B0A" w:rsidP="00EB1F2E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Что делать, чтобы речь у ребёнка развивалась правильно?</w:t>
      </w:r>
    </w:p>
    <w:p w:rsidR="00EB1F2E" w:rsidRDefault="006B79FD" w:rsidP="00EB1F2E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42B0A" w:rsidRPr="00F42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1.Мотив.</w:t>
      </w:r>
    </w:p>
    <w:p w:rsidR="00EB1F2E" w:rsidRDefault="00F42B0A" w:rsidP="00EB1F2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 в коем случае нельзя предупреждать желания ребёнка! Надо дать ему возможность </w:t>
      </w:r>
      <w:proofErr w:type="gramStart"/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выразить свою просьбу</w:t>
      </w:r>
      <w:proofErr w:type="gramEnd"/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словами. Например, мальчик подошёл к столу и тянется к вазе с яблоками. Мать вместо того, чтобы спросить ребёнка: «Что тебе дать?», молча даёт ему яблоко. Малыш также молча берёт его и отх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дит. Желание ребёнка выполнено - необходимости к общению нет.</w:t>
      </w:r>
    </w:p>
    <w:p w:rsidR="00EB1F2E" w:rsidRDefault="00F42B0A" w:rsidP="00EB1F2E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2.Любознательность.</w:t>
      </w:r>
    </w:p>
    <w:p w:rsidR="00EB1F2E" w:rsidRDefault="00F42B0A" w:rsidP="00EB1F2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оставлять без внимания эти бесконечные вопросы: «Что это? Почему? Зачем? и </w:t>
      </w:r>
      <w:proofErr w:type="spellStart"/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т.д</w:t>
      </w:r>
      <w:proofErr w:type="spellEnd"/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». Причём однозначные ответы не будут стимулировать речь м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лыша, поэтому необходимо не только называть предметы, но и указывать их назначение, некоторые свойства и качества.</w:t>
      </w:r>
    </w:p>
    <w:p w:rsidR="00EB1F2E" w:rsidRDefault="00F42B0A" w:rsidP="00EB1F2E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3.Сопровождайте любую совместную деятельность речью, постоянно задавайте ребёнку вопросы.</w:t>
      </w:r>
    </w:p>
    <w:p w:rsidR="00A433AE" w:rsidRDefault="00F42B0A" w:rsidP="00EB1F2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«Я ходила в магазин. Давай посмотрим, что я купила». Вынув из сумки помидор, спросите малыша: «Что это?» - «Помидор», - ответит он. «Какого цвета помидор?». Таким образом, можно сравнивать помидор с другими пре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метами по форме, величине, качеству, цвету. Расширению словарного запаса, уточнению значений слов очень помогают совместные игры взрослого и ребё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ка.</w:t>
      </w:r>
    </w:p>
    <w:p w:rsidR="00A433AE" w:rsidRDefault="00F42B0A" w:rsidP="00EB1F2E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4.Избегайте постоянных «нельзя», «не смей», «не трогай».</w:t>
      </w:r>
    </w:p>
    <w:p w:rsidR="00A433AE" w:rsidRDefault="00F42B0A" w:rsidP="00EB1F2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Новые и незнакомые предметы ребёнку хочется потрогать, хорошенько рассмотреть, что с ними делать. </w:t>
      </w:r>
      <w:proofErr w:type="gramStart"/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Так, если на улице внимание малыша привле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ла кошка, то подойдите к ней, рассмотрите её как следует: скажите какая кошка красивая, какая у неё полосатая спинка, белые лапки, длинные усы и хвост, как кошка умеет «разговаривать» - мяукать, назовите её детёнышей - котята, и т.д.</w:t>
      </w:r>
      <w:proofErr w:type="gramEnd"/>
    </w:p>
    <w:p w:rsidR="00A433AE" w:rsidRDefault="00F42B0A" w:rsidP="00EB1F2E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5.Исправляйте грамматически неверную речь ребёнка.</w:t>
      </w:r>
    </w:p>
    <w:p w:rsidR="00A433AE" w:rsidRDefault="00F42B0A" w:rsidP="00EB1F2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 в этом возрасте ребёнок допускает ошибки в согласовании слов с существительными во множественном числе (один карандаш - много каранд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шей), а также в употреблении предлогов (</w:t>
      </w:r>
      <w:proofErr w:type="gramStart"/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, под, в). Посадите куклу на стол и спросите: «Где кукла?» (На столе). Затем поставьте машину под стол: «Где м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шина?» (Под столом). Потом положите куклу в коробку и спросите: «Где ку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ла?» (В коробке). Если ребёнок затрудняется или даёт неправильные ответы, поправьте его.</w:t>
      </w:r>
    </w:p>
    <w:p w:rsidR="00A433AE" w:rsidRDefault="00F42B0A" w:rsidP="00EB1F2E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6.Развивайте слуховое восприятие у ребёнка.</w:t>
      </w:r>
    </w:p>
    <w:p w:rsidR="00A433AE" w:rsidRDefault="00F42B0A" w:rsidP="00EB1F2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важно учить ребёнка прислушиваться к окружающим его звукам (тиканье часов, шум проезжающего автомобиля, и т.д.), а также отличать на слух разные звучания (барабана, дудки, погремушки, и т.д.) и звукоподражания 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(«мяу» - мяуканье кошки, «з-з-з» - звон комарика, «ж-ж-ж» - жужжанье жука, и т.д.)</w:t>
      </w:r>
      <w:r w:rsidR="00A433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A433AE" w:rsidRDefault="00861AC6" w:rsidP="00EB1F2E">
      <w:pPr>
        <w:pStyle w:val="a4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hyperlink r:id="rId5" w:tgtFrame="_blank" w:history="1">
        <w:r w:rsidR="00F42B0A" w:rsidRPr="00F42B0A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</w:rPr>
          <w:t>7.</w:t>
        </w:r>
        <w:proofErr w:type="gramStart"/>
        <w:r w:rsidR="00F42B0A" w:rsidRPr="00F42B0A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</w:rPr>
          <w:t>Укр</w:t>
        </w:r>
      </w:hyperlink>
      <w:r w:rsidR="00F42B0A" w:rsidRPr="00F42B0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еплять</w:t>
      </w:r>
      <w:proofErr w:type="gramEnd"/>
      <w:r w:rsidR="00F42B0A" w:rsidRPr="00F42B0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мышцы артикуляционного аппарата.</w:t>
      </w:r>
    </w:p>
    <w:p w:rsidR="00A433AE" w:rsidRDefault="00F42B0A" w:rsidP="00EB1F2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У большинства детей в этом возрасте движения языка, губ, нижней чел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сти вялые, замедленные и неточные. Здесь необходимо выполнять специальные упражнения в игровой форме, можно перед зеркалом (ребёнок сможет рассмо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реть, как эти движения получаются у вас и сравнить со своими движениями).</w:t>
      </w:r>
    </w:p>
    <w:p w:rsidR="00A433AE" w:rsidRDefault="00F42B0A" w:rsidP="00EB1F2E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8.Следите за темпом речи и интонацией.</w:t>
      </w:r>
    </w:p>
    <w:p w:rsidR="00A433AE" w:rsidRDefault="00F42B0A" w:rsidP="00EB1F2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малыш торопится высказать свои мысли, говорит очень быстро, то необходимо вместе с ним произносить уже сказанную фразу медленней, а та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же следить за своим темпом речи. Ребёнок этого возраста может уже польз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ваться интонационными средствами выразительности речи (изменять голос по высоте и силе, правильно делать паузы, менять темп речи в зависимости от х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рактера высказывания). Поэтому, рассказывая ребёнку сказку, не забывайте о выразительности своей речи.</w:t>
      </w:r>
    </w:p>
    <w:p w:rsidR="00A433AE" w:rsidRDefault="00F42B0A" w:rsidP="00EB1F2E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9.При заучивании стихов используйте отражённую речь.</w:t>
      </w:r>
    </w:p>
    <w:p w:rsidR="00A433AE" w:rsidRDefault="00F42B0A" w:rsidP="00EB1F2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Помните, что ребёнку всегда легче повторить уже произнесённую фразу за вами, уяснив её смысл, поэтому любое заучивание начинается с речевого о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разца. Заучивайте по одной строчке: «Сначала я (послушай), потом ты (повт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ри)». Например: мама произносит - «Наша Таня громко плачет» - ребёнок п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вторяет - «Наша Таня громко плачет» и т.д.</w:t>
      </w:r>
    </w:p>
    <w:p w:rsidR="00A433AE" w:rsidRDefault="00A433AE" w:rsidP="00EB1F2E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D283E" w:rsidRPr="00A433AE" w:rsidRDefault="00F42B0A" w:rsidP="00EB1F2E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3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Регулярные речевые игры с ребёнком помогут ему своевременно усвоить звуки, увеличить словарный запас, научиться </w:t>
      </w:r>
      <w:proofErr w:type="gramStart"/>
      <w:r w:rsidRPr="00A433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правильно</w:t>
      </w:r>
      <w:proofErr w:type="gramEnd"/>
      <w:r w:rsidRPr="00A433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строить фразы, говорить ясно и понятно для окружающих.</w:t>
      </w:r>
    </w:p>
    <w:sectPr w:rsidR="00FD283E" w:rsidRPr="00A433AE" w:rsidSect="009A7272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0A"/>
    <w:rsid w:val="00284470"/>
    <w:rsid w:val="006B79FD"/>
    <w:rsid w:val="00861AC6"/>
    <w:rsid w:val="009A7272"/>
    <w:rsid w:val="00A433AE"/>
    <w:rsid w:val="00EB1F2E"/>
    <w:rsid w:val="00F42B0A"/>
    <w:rsid w:val="00FD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2B0A"/>
  </w:style>
  <w:style w:type="character" w:styleId="a3">
    <w:name w:val="Hyperlink"/>
    <w:basedOn w:val="a0"/>
    <w:uiPriority w:val="99"/>
    <w:semiHidden/>
    <w:unhideWhenUsed/>
    <w:rsid w:val="00F42B0A"/>
    <w:rPr>
      <w:color w:val="0000FF"/>
      <w:u w:val="single"/>
    </w:rPr>
  </w:style>
  <w:style w:type="paragraph" w:styleId="a4">
    <w:name w:val="No Spacing"/>
    <w:uiPriority w:val="1"/>
    <w:qFormat/>
    <w:rsid w:val="00F42B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2B0A"/>
  </w:style>
  <w:style w:type="character" w:styleId="a3">
    <w:name w:val="Hyperlink"/>
    <w:basedOn w:val="a0"/>
    <w:uiPriority w:val="99"/>
    <w:semiHidden/>
    <w:unhideWhenUsed/>
    <w:rsid w:val="00F42B0A"/>
    <w:rPr>
      <w:color w:val="0000FF"/>
      <w:u w:val="single"/>
    </w:rPr>
  </w:style>
  <w:style w:type="paragraph" w:styleId="a4">
    <w:name w:val="No Spacing"/>
    <w:uiPriority w:val="1"/>
    <w:qFormat/>
    <w:rsid w:val="00F42B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away.php?to=http%3A%2F%2F7.%D3%EA%F0&amp;post=-57880788_52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1127</Words>
  <Characters>6427</Characters>
  <Application>Microsoft Office Word</Application>
  <DocSecurity>0</DocSecurity>
  <Lines>53</Lines>
  <Paragraphs>15</Paragraphs>
  <ScaleCrop>false</ScaleCrop>
  <Company>MICROSOFT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6</cp:revision>
  <dcterms:created xsi:type="dcterms:W3CDTF">2018-04-01T19:49:00Z</dcterms:created>
  <dcterms:modified xsi:type="dcterms:W3CDTF">2018-04-01T19:53:00Z</dcterms:modified>
</cp:coreProperties>
</file>