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D7" w:rsidRPr="0039312A" w:rsidRDefault="00F94721" w:rsidP="0039312A">
      <w:pPr>
        <w:spacing w:after="0" w:line="240" w:lineRule="auto"/>
        <w:rPr>
          <w:rFonts w:ascii="Antique Olive" w:eastAsia="Times New Roman" w:hAnsi="Antique Olive" w:cs="Times New Roman"/>
          <w:i/>
          <w:sz w:val="28"/>
          <w:szCs w:val="28"/>
          <w:lang w:eastAsia="ru-RU"/>
        </w:rPr>
      </w:pPr>
      <w:r w:rsidRPr="0039312A">
        <w:rPr>
          <w:rFonts w:ascii="Arial" w:eastAsia="Times New Roman" w:hAnsi="Arial" w:cs="Arial"/>
          <w:i/>
          <w:sz w:val="28"/>
          <w:szCs w:val="28"/>
          <w:lang w:eastAsia="ru-RU"/>
        </w:rPr>
        <w:t>В</w:t>
      </w:r>
      <w:r w:rsidRPr="0039312A">
        <w:rPr>
          <w:rFonts w:ascii="Antique Olive" w:eastAsia="Times New Roman" w:hAnsi="Antique Olive" w:cs="Times New Roman"/>
          <w:i/>
          <w:sz w:val="28"/>
          <w:szCs w:val="28"/>
          <w:lang w:eastAsia="ru-RU"/>
        </w:rPr>
        <w:t xml:space="preserve"> </w:t>
      </w:r>
      <w:r w:rsidRPr="0039312A">
        <w:rPr>
          <w:rFonts w:ascii="Arial" w:eastAsia="Times New Roman" w:hAnsi="Arial" w:cs="Arial"/>
          <w:i/>
          <w:sz w:val="28"/>
          <w:szCs w:val="28"/>
          <w:lang w:eastAsia="ru-RU"/>
        </w:rPr>
        <w:t>настоящее</w:t>
      </w:r>
      <w:r w:rsidRPr="0039312A">
        <w:rPr>
          <w:rFonts w:ascii="Antique Olive" w:eastAsia="Times New Roman" w:hAnsi="Antique Olive" w:cs="Times New Roman"/>
          <w:i/>
          <w:sz w:val="28"/>
          <w:szCs w:val="28"/>
          <w:lang w:eastAsia="ru-RU"/>
        </w:rPr>
        <w:t xml:space="preserve"> </w:t>
      </w:r>
      <w:r w:rsidRPr="0039312A">
        <w:rPr>
          <w:rFonts w:ascii="Arial" w:eastAsia="Times New Roman" w:hAnsi="Arial" w:cs="Arial"/>
          <w:i/>
          <w:sz w:val="28"/>
          <w:szCs w:val="28"/>
          <w:lang w:eastAsia="ru-RU"/>
        </w:rPr>
        <w:t>время</w:t>
      </w:r>
      <w:r w:rsidRPr="0039312A">
        <w:rPr>
          <w:rFonts w:ascii="Antique Olive" w:eastAsia="Times New Roman" w:hAnsi="Antique Olive" w:cs="Times New Roman"/>
          <w:i/>
          <w:sz w:val="28"/>
          <w:szCs w:val="28"/>
          <w:lang w:eastAsia="ru-RU"/>
        </w:rPr>
        <w:t xml:space="preserve"> </w:t>
      </w:r>
      <w:r w:rsidRPr="0039312A">
        <w:rPr>
          <w:rFonts w:ascii="Arial" w:eastAsia="Times New Roman" w:hAnsi="Arial" w:cs="Arial"/>
          <w:i/>
          <w:sz w:val="28"/>
          <w:szCs w:val="28"/>
          <w:lang w:eastAsia="ru-RU"/>
        </w:rPr>
        <w:t>все</w:t>
      </w:r>
      <w:r w:rsidRPr="0039312A">
        <w:rPr>
          <w:rFonts w:ascii="Antique Olive" w:eastAsia="Times New Roman" w:hAnsi="Antique Olive" w:cs="Times New Roman"/>
          <w:i/>
          <w:sz w:val="28"/>
          <w:szCs w:val="28"/>
          <w:lang w:eastAsia="ru-RU"/>
        </w:rPr>
        <w:t xml:space="preserve"> </w:t>
      </w:r>
      <w:r w:rsidRPr="0039312A">
        <w:rPr>
          <w:rFonts w:ascii="Arial" w:eastAsia="Times New Roman" w:hAnsi="Arial" w:cs="Arial"/>
          <w:i/>
          <w:sz w:val="28"/>
          <w:szCs w:val="28"/>
          <w:lang w:eastAsia="ru-RU"/>
        </w:rPr>
        <w:t>больш</w:t>
      </w:r>
      <w:r w:rsidR="00090BD7" w:rsidRPr="0039312A">
        <w:rPr>
          <w:rFonts w:ascii="Arial" w:eastAsia="Times New Roman" w:hAnsi="Arial" w:cs="Arial"/>
          <w:i/>
          <w:sz w:val="28"/>
          <w:szCs w:val="28"/>
          <w:lang w:eastAsia="ru-RU"/>
        </w:rPr>
        <w:t>е</w:t>
      </w:r>
      <w:r w:rsidR="00090BD7" w:rsidRPr="0039312A">
        <w:rPr>
          <w:rFonts w:ascii="Antique Olive" w:eastAsia="Times New Roman" w:hAnsi="Antique Olive" w:cs="Times New Roman"/>
          <w:i/>
          <w:sz w:val="28"/>
          <w:szCs w:val="28"/>
          <w:lang w:eastAsia="ru-RU"/>
        </w:rPr>
        <w:t xml:space="preserve"> </w:t>
      </w:r>
      <w:r w:rsidR="00090BD7" w:rsidRPr="0039312A">
        <w:rPr>
          <w:rFonts w:ascii="Arial" w:eastAsia="Times New Roman" w:hAnsi="Arial" w:cs="Arial"/>
          <w:i/>
          <w:sz w:val="28"/>
          <w:szCs w:val="28"/>
          <w:lang w:eastAsia="ru-RU"/>
        </w:rPr>
        <w:t>детей</w:t>
      </w:r>
      <w:r w:rsidR="00090BD7" w:rsidRPr="0039312A">
        <w:rPr>
          <w:rFonts w:ascii="Antique Olive" w:eastAsia="Times New Roman" w:hAnsi="Antique Olive" w:cs="Times New Roman"/>
          <w:i/>
          <w:sz w:val="28"/>
          <w:szCs w:val="28"/>
          <w:lang w:eastAsia="ru-RU"/>
        </w:rPr>
        <w:t xml:space="preserve"> </w:t>
      </w:r>
      <w:r w:rsidR="00090BD7" w:rsidRPr="0039312A">
        <w:rPr>
          <w:rFonts w:ascii="Arial" w:eastAsia="Times New Roman" w:hAnsi="Arial" w:cs="Arial"/>
          <w:i/>
          <w:sz w:val="28"/>
          <w:szCs w:val="28"/>
          <w:lang w:eastAsia="ru-RU"/>
        </w:rPr>
        <w:t>имеют</w:t>
      </w:r>
      <w:r w:rsidR="00090BD7" w:rsidRPr="0039312A">
        <w:rPr>
          <w:rFonts w:ascii="Antique Olive" w:eastAsia="Times New Roman" w:hAnsi="Antique Olive" w:cs="Times New Roman"/>
          <w:i/>
          <w:sz w:val="28"/>
          <w:szCs w:val="28"/>
          <w:lang w:eastAsia="ru-RU"/>
        </w:rPr>
        <w:t xml:space="preserve"> </w:t>
      </w:r>
      <w:r w:rsidR="00090BD7" w:rsidRPr="0039312A">
        <w:rPr>
          <w:rFonts w:ascii="Arial" w:eastAsia="Times New Roman" w:hAnsi="Arial" w:cs="Arial"/>
          <w:i/>
          <w:sz w:val="28"/>
          <w:szCs w:val="28"/>
          <w:lang w:eastAsia="ru-RU"/>
        </w:rPr>
        <w:t>нарушения</w:t>
      </w:r>
      <w:r w:rsidR="00090BD7" w:rsidRPr="0039312A">
        <w:rPr>
          <w:rFonts w:ascii="Antique Olive" w:eastAsia="Times New Roman" w:hAnsi="Antique Olive" w:cs="Times New Roman"/>
          <w:i/>
          <w:sz w:val="28"/>
          <w:szCs w:val="28"/>
          <w:lang w:eastAsia="ru-RU"/>
        </w:rPr>
        <w:t xml:space="preserve"> </w:t>
      </w:r>
      <w:r w:rsidR="00090BD7" w:rsidRPr="0039312A">
        <w:rPr>
          <w:rFonts w:ascii="Arial" w:eastAsia="Times New Roman" w:hAnsi="Arial" w:cs="Arial"/>
          <w:i/>
          <w:sz w:val="28"/>
          <w:szCs w:val="28"/>
          <w:lang w:eastAsia="ru-RU"/>
        </w:rPr>
        <w:t>в</w:t>
      </w:r>
      <w:r w:rsidR="00090BD7" w:rsidRPr="0039312A">
        <w:rPr>
          <w:rFonts w:ascii="Antique Olive" w:eastAsia="Times New Roman" w:hAnsi="Antique Olive" w:cs="Times New Roman"/>
          <w:i/>
          <w:sz w:val="28"/>
          <w:szCs w:val="28"/>
          <w:lang w:eastAsia="ru-RU"/>
        </w:rPr>
        <w:t xml:space="preserve"> </w:t>
      </w:r>
      <w:r w:rsidR="00090BD7" w:rsidRPr="0039312A">
        <w:rPr>
          <w:rFonts w:ascii="Arial" w:eastAsia="Times New Roman" w:hAnsi="Arial" w:cs="Arial"/>
          <w:i/>
          <w:sz w:val="28"/>
          <w:szCs w:val="28"/>
          <w:lang w:eastAsia="ru-RU"/>
        </w:rPr>
        <w:t>речи</w:t>
      </w:r>
      <w:r w:rsidR="00090BD7" w:rsidRPr="0039312A">
        <w:rPr>
          <w:rFonts w:ascii="Antique Olive" w:eastAsia="Times New Roman" w:hAnsi="Antique Olive" w:cs="Times New Roman"/>
          <w:i/>
          <w:sz w:val="28"/>
          <w:szCs w:val="28"/>
          <w:lang w:eastAsia="ru-RU"/>
        </w:rPr>
        <w:t>.</w:t>
      </w:r>
    </w:p>
    <w:p w:rsidR="00F94721" w:rsidRPr="0039312A" w:rsidRDefault="00F94721" w:rsidP="0039312A">
      <w:pPr>
        <w:spacing w:after="0" w:line="240" w:lineRule="auto"/>
        <w:rPr>
          <w:rFonts w:ascii="Antique Olive" w:eastAsia="Times New Roman" w:hAnsi="Antique Olive" w:cs="Times New Roman"/>
          <w:i/>
          <w:sz w:val="28"/>
          <w:szCs w:val="28"/>
          <w:lang w:eastAsia="ru-RU"/>
        </w:rPr>
      </w:pPr>
      <w:r w:rsidRPr="0039312A">
        <w:rPr>
          <w:rFonts w:ascii="Arial" w:eastAsia="Times New Roman" w:hAnsi="Arial" w:cs="Arial"/>
          <w:i/>
          <w:sz w:val="28"/>
          <w:szCs w:val="28"/>
          <w:lang w:eastAsia="ru-RU"/>
        </w:rPr>
        <w:t>Многих</w:t>
      </w:r>
      <w:r w:rsidRPr="0039312A">
        <w:rPr>
          <w:rFonts w:ascii="Antique Olive" w:eastAsia="Times New Roman" w:hAnsi="Antique Olive" w:cs="Times New Roman"/>
          <w:i/>
          <w:sz w:val="28"/>
          <w:szCs w:val="28"/>
          <w:lang w:eastAsia="ru-RU"/>
        </w:rPr>
        <w:t xml:space="preserve"> </w:t>
      </w:r>
      <w:r w:rsidRPr="0039312A">
        <w:rPr>
          <w:rFonts w:ascii="Arial" w:eastAsia="Times New Roman" w:hAnsi="Arial" w:cs="Arial"/>
          <w:i/>
          <w:sz w:val="28"/>
          <w:szCs w:val="28"/>
          <w:lang w:eastAsia="ru-RU"/>
        </w:rPr>
        <w:t>родителей</w:t>
      </w:r>
      <w:r w:rsidRPr="0039312A">
        <w:rPr>
          <w:rFonts w:ascii="Antique Olive" w:eastAsia="Times New Roman" w:hAnsi="Antique Olive" w:cs="Times New Roman"/>
          <w:i/>
          <w:sz w:val="28"/>
          <w:szCs w:val="28"/>
          <w:lang w:eastAsia="ru-RU"/>
        </w:rPr>
        <w:t xml:space="preserve"> </w:t>
      </w:r>
      <w:r w:rsidRPr="0039312A">
        <w:rPr>
          <w:rFonts w:ascii="Arial" w:eastAsia="Times New Roman" w:hAnsi="Arial" w:cs="Arial"/>
          <w:i/>
          <w:sz w:val="28"/>
          <w:szCs w:val="28"/>
          <w:lang w:eastAsia="ru-RU"/>
        </w:rPr>
        <w:t>интересует</w:t>
      </w:r>
      <w:r w:rsidRPr="0039312A">
        <w:rPr>
          <w:rFonts w:ascii="Antique Olive" w:eastAsia="Times New Roman" w:hAnsi="Antique Olive" w:cs="Times New Roman"/>
          <w:i/>
          <w:sz w:val="28"/>
          <w:szCs w:val="28"/>
          <w:lang w:eastAsia="ru-RU"/>
        </w:rPr>
        <w:t xml:space="preserve">, </w:t>
      </w:r>
      <w:r w:rsidRPr="0039312A">
        <w:rPr>
          <w:rFonts w:ascii="Arial" w:eastAsia="Times New Roman" w:hAnsi="Arial" w:cs="Arial"/>
          <w:i/>
          <w:sz w:val="28"/>
          <w:szCs w:val="28"/>
          <w:lang w:eastAsia="ru-RU"/>
        </w:rPr>
        <w:t>возможно</w:t>
      </w:r>
      <w:r w:rsidRPr="0039312A">
        <w:rPr>
          <w:rFonts w:ascii="Antique Olive" w:eastAsia="Times New Roman" w:hAnsi="Antique Olive" w:cs="Times New Roman"/>
          <w:i/>
          <w:sz w:val="28"/>
          <w:szCs w:val="28"/>
          <w:lang w:eastAsia="ru-RU"/>
        </w:rPr>
        <w:t xml:space="preserve"> </w:t>
      </w:r>
      <w:r w:rsidRPr="0039312A">
        <w:rPr>
          <w:rFonts w:ascii="Arial" w:eastAsia="Times New Roman" w:hAnsi="Arial" w:cs="Arial"/>
          <w:i/>
          <w:sz w:val="28"/>
          <w:szCs w:val="28"/>
          <w:lang w:eastAsia="ru-RU"/>
        </w:rPr>
        <w:t>ли</w:t>
      </w:r>
      <w:r w:rsidRPr="0039312A">
        <w:rPr>
          <w:rFonts w:ascii="Antique Olive" w:eastAsia="Times New Roman" w:hAnsi="Antique Olive" w:cs="Times New Roman"/>
          <w:i/>
          <w:sz w:val="28"/>
          <w:szCs w:val="28"/>
          <w:lang w:eastAsia="ru-RU"/>
        </w:rPr>
        <w:t xml:space="preserve"> </w:t>
      </w:r>
      <w:r w:rsidRPr="0039312A">
        <w:rPr>
          <w:rFonts w:ascii="Arial" w:eastAsia="Times New Roman" w:hAnsi="Arial" w:cs="Arial"/>
          <w:i/>
          <w:sz w:val="28"/>
          <w:szCs w:val="28"/>
          <w:lang w:eastAsia="ru-RU"/>
        </w:rPr>
        <w:t>исправить</w:t>
      </w:r>
      <w:r w:rsidRPr="0039312A">
        <w:rPr>
          <w:rFonts w:ascii="Antique Olive" w:eastAsia="Times New Roman" w:hAnsi="Antique Olive" w:cs="Times New Roman"/>
          <w:i/>
          <w:sz w:val="28"/>
          <w:szCs w:val="28"/>
          <w:lang w:eastAsia="ru-RU"/>
        </w:rPr>
        <w:t xml:space="preserve"> </w:t>
      </w:r>
      <w:r w:rsidRPr="0039312A">
        <w:rPr>
          <w:rFonts w:ascii="Arial" w:eastAsia="Times New Roman" w:hAnsi="Arial" w:cs="Arial"/>
          <w:i/>
          <w:sz w:val="28"/>
          <w:szCs w:val="28"/>
          <w:lang w:eastAsia="ru-RU"/>
        </w:rPr>
        <w:t>недостатки</w:t>
      </w:r>
      <w:r w:rsidRPr="0039312A">
        <w:rPr>
          <w:rFonts w:ascii="Antique Olive" w:eastAsia="Times New Roman" w:hAnsi="Antique Olive" w:cs="Times New Roman"/>
          <w:i/>
          <w:sz w:val="28"/>
          <w:szCs w:val="28"/>
          <w:lang w:eastAsia="ru-RU"/>
        </w:rPr>
        <w:t xml:space="preserve"> </w:t>
      </w:r>
      <w:r w:rsidRPr="0039312A">
        <w:rPr>
          <w:rFonts w:ascii="Arial" w:eastAsia="Times New Roman" w:hAnsi="Arial" w:cs="Arial"/>
          <w:i/>
          <w:sz w:val="28"/>
          <w:szCs w:val="28"/>
          <w:lang w:eastAsia="ru-RU"/>
        </w:rPr>
        <w:t>речи</w:t>
      </w:r>
      <w:r w:rsidRPr="0039312A">
        <w:rPr>
          <w:rFonts w:ascii="Antique Olive" w:eastAsia="Times New Roman" w:hAnsi="Antique Olive" w:cs="Times New Roman"/>
          <w:i/>
          <w:sz w:val="28"/>
          <w:szCs w:val="28"/>
          <w:lang w:eastAsia="ru-RU"/>
        </w:rPr>
        <w:t xml:space="preserve">, </w:t>
      </w:r>
      <w:r w:rsidRPr="0039312A">
        <w:rPr>
          <w:rFonts w:ascii="Arial" w:eastAsia="Times New Roman" w:hAnsi="Arial" w:cs="Arial"/>
          <w:i/>
          <w:sz w:val="28"/>
          <w:szCs w:val="28"/>
          <w:lang w:eastAsia="ru-RU"/>
        </w:rPr>
        <w:t>не</w:t>
      </w:r>
      <w:r w:rsidRPr="0039312A">
        <w:rPr>
          <w:rFonts w:ascii="Antique Olive" w:eastAsia="Times New Roman" w:hAnsi="Antique Olive" w:cs="Times New Roman"/>
          <w:i/>
          <w:sz w:val="28"/>
          <w:szCs w:val="28"/>
          <w:lang w:eastAsia="ru-RU"/>
        </w:rPr>
        <w:t xml:space="preserve"> </w:t>
      </w:r>
      <w:r w:rsidRPr="0039312A">
        <w:rPr>
          <w:rFonts w:ascii="Arial" w:eastAsia="Times New Roman" w:hAnsi="Arial" w:cs="Arial"/>
          <w:i/>
          <w:sz w:val="28"/>
          <w:szCs w:val="28"/>
          <w:lang w:eastAsia="ru-RU"/>
        </w:rPr>
        <w:t>прибегая</w:t>
      </w:r>
      <w:r w:rsidRPr="0039312A">
        <w:rPr>
          <w:rFonts w:ascii="Antique Olive" w:eastAsia="Times New Roman" w:hAnsi="Antique Olive" w:cs="Times New Roman"/>
          <w:i/>
          <w:sz w:val="28"/>
          <w:szCs w:val="28"/>
          <w:lang w:eastAsia="ru-RU"/>
        </w:rPr>
        <w:t xml:space="preserve"> </w:t>
      </w:r>
      <w:r w:rsidRPr="0039312A">
        <w:rPr>
          <w:rFonts w:ascii="Arial" w:eastAsia="Times New Roman" w:hAnsi="Arial" w:cs="Arial"/>
          <w:i/>
          <w:sz w:val="28"/>
          <w:szCs w:val="28"/>
          <w:lang w:eastAsia="ru-RU"/>
        </w:rPr>
        <w:t>к</w:t>
      </w:r>
      <w:r w:rsidRPr="0039312A">
        <w:rPr>
          <w:rFonts w:ascii="Antique Olive" w:eastAsia="Times New Roman" w:hAnsi="Antique Olive" w:cs="Times New Roman"/>
          <w:i/>
          <w:sz w:val="28"/>
          <w:szCs w:val="28"/>
          <w:lang w:eastAsia="ru-RU"/>
        </w:rPr>
        <w:t xml:space="preserve"> </w:t>
      </w:r>
      <w:r w:rsidRPr="0039312A">
        <w:rPr>
          <w:rFonts w:ascii="Arial" w:eastAsia="Times New Roman" w:hAnsi="Arial" w:cs="Arial"/>
          <w:i/>
          <w:sz w:val="28"/>
          <w:szCs w:val="28"/>
          <w:lang w:eastAsia="ru-RU"/>
        </w:rPr>
        <w:t>помощи</w:t>
      </w:r>
      <w:r w:rsidRPr="0039312A">
        <w:rPr>
          <w:rFonts w:ascii="Antique Olive" w:eastAsia="Times New Roman" w:hAnsi="Antique Olive" w:cs="Times New Roman"/>
          <w:i/>
          <w:sz w:val="28"/>
          <w:szCs w:val="28"/>
          <w:lang w:eastAsia="ru-RU"/>
        </w:rPr>
        <w:t xml:space="preserve"> </w:t>
      </w:r>
      <w:r w:rsidRPr="0039312A">
        <w:rPr>
          <w:rFonts w:ascii="Arial" w:eastAsia="Times New Roman" w:hAnsi="Arial" w:cs="Arial"/>
          <w:i/>
          <w:sz w:val="28"/>
          <w:szCs w:val="28"/>
          <w:lang w:eastAsia="ru-RU"/>
        </w:rPr>
        <w:t>специ</w:t>
      </w:r>
      <w:r w:rsidRPr="0039312A">
        <w:rPr>
          <w:rFonts w:ascii="Arial" w:eastAsia="Times New Roman" w:hAnsi="Arial" w:cs="Arial"/>
          <w:i/>
          <w:sz w:val="28"/>
          <w:szCs w:val="28"/>
          <w:lang w:eastAsia="ru-RU"/>
        </w:rPr>
        <w:t>а</w:t>
      </w:r>
      <w:r w:rsidRPr="0039312A">
        <w:rPr>
          <w:rFonts w:ascii="Arial" w:eastAsia="Times New Roman" w:hAnsi="Arial" w:cs="Arial"/>
          <w:i/>
          <w:sz w:val="28"/>
          <w:szCs w:val="28"/>
          <w:lang w:eastAsia="ru-RU"/>
        </w:rPr>
        <w:t>листа</w:t>
      </w:r>
      <w:r w:rsidRPr="0039312A">
        <w:rPr>
          <w:rFonts w:ascii="Antique Olive" w:eastAsia="Times New Roman" w:hAnsi="Antique Olive" w:cs="Times New Roman"/>
          <w:i/>
          <w:sz w:val="28"/>
          <w:szCs w:val="28"/>
          <w:lang w:eastAsia="ru-RU"/>
        </w:rPr>
        <w:t xml:space="preserve">? </w:t>
      </w:r>
      <w:r w:rsidRPr="0039312A">
        <w:rPr>
          <w:rFonts w:ascii="Arial" w:eastAsia="Times New Roman" w:hAnsi="Arial" w:cs="Arial"/>
          <w:i/>
          <w:sz w:val="28"/>
          <w:szCs w:val="28"/>
          <w:lang w:eastAsia="ru-RU"/>
        </w:rPr>
        <w:t>Мы</w:t>
      </w:r>
      <w:r w:rsidRPr="0039312A">
        <w:rPr>
          <w:rFonts w:ascii="Antique Olive" w:eastAsia="Times New Roman" w:hAnsi="Antique Olive" w:cs="Times New Roman"/>
          <w:i/>
          <w:sz w:val="28"/>
          <w:szCs w:val="28"/>
          <w:lang w:eastAsia="ru-RU"/>
        </w:rPr>
        <w:t xml:space="preserve"> </w:t>
      </w:r>
      <w:r w:rsidRPr="0039312A">
        <w:rPr>
          <w:rFonts w:ascii="Arial" w:eastAsia="Times New Roman" w:hAnsi="Arial" w:cs="Arial"/>
          <w:i/>
          <w:sz w:val="28"/>
          <w:szCs w:val="28"/>
          <w:lang w:eastAsia="ru-RU"/>
        </w:rPr>
        <w:t>попробуем</w:t>
      </w:r>
      <w:r w:rsidRPr="0039312A">
        <w:rPr>
          <w:rFonts w:ascii="Antique Olive" w:eastAsia="Times New Roman" w:hAnsi="Antique Olive" w:cs="Times New Roman"/>
          <w:i/>
          <w:sz w:val="28"/>
          <w:szCs w:val="28"/>
          <w:lang w:eastAsia="ru-RU"/>
        </w:rPr>
        <w:t xml:space="preserve"> </w:t>
      </w:r>
      <w:r w:rsidRPr="0039312A">
        <w:rPr>
          <w:rFonts w:ascii="Arial" w:eastAsia="Times New Roman" w:hAnsi="Arial" w:cs="Arial"/>
          <w:i/>
          <w:sz w:val="28"/>
          <w:szCs w:val="28"/>
          <w:lang w:eastAsia="ru-RU"/>
        </w:rPr>
        <w:t>помочь</w:t>
      </w:r>
      <w:r w:rsidRPr="0039312A">
        <w:rPr>
          <w:rFonts w:ascii="Antique Olive" w:eastAsia="Times New Roman" w:hAnsi="Antique Olive" w:cs="Times New Roman"/>
          <w:i/>
          <w:sz w:val="28"/>
          <w:szCs w:val="28"/>
          <w:lang w:eastAsia="ru-RU"/>
        </w:rPr>
        <w:t xml:space="preserve"> </w:t>
      </w:r>
      <w:r w:rsidRPr="0039312A">
        <w:rPr>
          <w:rFonts w:ascii="Arial" w:eastAsia="Times New Roman" w:hAnsi="Arial" w:cs="Arial"/>
          <w:i/>
          <w:sz w:val="28"/>
          <w:szCs w:val="28"/>
          <w:lang w:eastAsia="ru-RU"/>
        </w:rPr>
        <w:t>вам</w:t>
      </w:r>
      <w:r w:rsidRPr="0039312A">
        <w:rPr>
          <w:rFonts w:ascii="Antique Olive" w:eastAsia="Times New Roman" w:hAnsi="Antique Olive" w:cs="Times New Roman"/>
          <w:i/>
          <w:sz w:val="28"/>
          <w:szCs w:val="28"/>
          <w:lang w:eastAsia="ru-RU"/>
        </w:rPr>
        <w:t xml:space="preserve">! </w:t>
      </w:r>
    </w:p>
    <w:p w:rsidR="00090BD7" w:rsidRDefault="00090BD7" w:rsidP="005B2E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12A" w:rsidRDefault="0039312A" w:rsidP="0039312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9312A">
        <w:rPr>
          <w:rFonts w:ascii="Arial" w:eastAsia="Times New Roman" w:hAnsi="Arial" w:cs="Arial"/>
          <w:i/>
          <w:sz w:val="24"/>
          <w:szCs w:val="24"/>
          <w:lang w:eastAsia="ru-RU"/>
        </w:rPr>
        <w:t>СДЕЛАЙТЕ</w:t>
      </w:r>
      <w:r w:rsidRPr="0039312A">
        <w:rPr>
          <w:rFonts w:ascii="Antique Olive" w:eastAsia="Times New Roman" w:hAnsi="Antique Olive" w:cs="Times New Roman"/>
          <w:i/>
          <w:sz w:val="24"/>
          <w:szCs w:val="24"/>
          <w:lang w:eastAsia="ru-RU"/>
        </w:rPr>
        <w:t xml:space="preserve"> </w:t>
      </w:r>
      <w:r w:rsidRPr="0039312A">
        <w:rPr>
          <w:rFonts w:ascii="Arial" w:eastAsia="Times New Roman" w:hAnsi="Arial" w:cs="Arial"/>
          <w:i/>
          <w:sz w:val="24"/>
          <w:szCs w:val="24"/>
          <w:lang w:eastAsia="ru-RU"/>
        </w:rPr>
        <w:t>ВСЁ</w:t>
      </w:r>
      <w:r w:rsidRPr="0039312A">
        <w:rPr>
          <w:rFonts w:ascii="Antique Olive" w:eastAsia="Times New Roman" w:hAnsi="Antique Olive" w:cs="Times New Roman"/>
          <w:i/>
          <w:sz w:val="24"/>
          <w:szCs w:val="24"/>
          <w:lang w:eastAsia="ru-RU"/>
        </w:rPr>
        <w:t xml:space="preserve"> </w:t>
      </w:r>
      <w:r w:rsidRPr="0039312A">
        <w:rPr>
          <w:rFonts w:ascii="Arial" w:eastAsia="Times New Roman" w:hAnsi="Arial" w:cs="Arial"/>
          <w:i/>
          <w:sz w:val="24"/>
          <w:szCs w:val="24"/>
          <w:lang w:eastAsia="ru-RU"/>
        </w:rPr>
        <w:t>ОТ</w:t>
      </w:r>
      <w:r w:rsidRPr="0039312A">
        <w:rPr>
          <w:rFonts w:ascii="Antique Olive" w:eastAsia="Times New Roman" w:hAnsi="Antique Olive" w:cs="Times New Roman"/>
          <w:i/>
          <w:sz w:val="24"/>
          <w:szCs w:val="24"/>
          <w:lang w:eastAsia="ru-RU"/>
        </w:rPr>
        <w:t xml:space="preserve"> </w:t>
      </w:r>
      <w:r w:rsidRPr="0039312A">
        <w:rPr>
          <w:rFonts w:ascii="Arial" w:eastAsia="Times New Roman" w:hAnsi="Arial" w:cs="Arial"/>
          <w:i/>
          <w:sz w:val="24"/>
          <w:szCs w:val="24"/>
          <w:lang w:eastAsia="ru-RU"/>
        </w:rPr>
        <w:t>ВАС</w:t>
      </w:r>
      <w:r w:rsidRPr="0039312A">
        <w:rPr>
          <w:rFonts w:ascii="Antique Olive" w:eastAsia="Times New Roman" w:hAnsi="Antique Olive" w:cs="Times New Roman"/>
          <w:i/>
          <w:sz w:val="24"/>
          <w:szCs w:val="24"/>
          <w:lang w:eastAsia="ru-RU"/>
        </w:rPr>
        <w:t xml:space="preserve"> </w:t>
      </w:r>
      <w:r w:rsidRPr="0039312A">
        <w:rPr>
          <w:rFonts w:ascii="Arial" w:eastAsia="Times New Roman" w:hAnsi="Arial" w:cs="Arial"/>
          <w:i/>
          <w:sz w:val="24"/>
          <w:szCs w:val="24"/>
          <w:lang w:eastAsia="ru-RU"/>
        </w:rPr>
        <w:t>ЗАВИСЯЩЕЕ</w:t>
      </w:r>
      <w:r w:rsidRPr="0039312A">
        <w:rPr>
          <w:rFonts w:ascii="Antique Olive" w:eastAsia="Times New Roman" w:hAnsi="Antique Olive" w:cs="Times New Roman"/>
          <w:i/>
          <w:sz w:val="24"/>
          <w:szCs w:val="24"/>
          <w:lang w:eastAsia="ru-RU"/>
        </w:rPr>
        <w:t xml:space="preserve">, </w:t>
      </w:r>
      <w:r w:rsidRPr="0039312A">
        <w:rPr>
          <w:rFonts w:ascii="Arial" w:eastAsia="Times New Roman" w:hAnsi="Arial" w:cs="Arial"/>
          <w:i/>
          <w:sz w:val="24"/>
          <w:szCs w:val="24"/>
          <w:lang w:eastAsia="ru-RU"/>
        </w:rPr>
        <w:t>ЧТОБЫ</w:t>
      </w:r>
      <w:r w:rsidRPr="0039312A">
        <w:rPr>
          <w:rFonts w:ascii="Antique Olive" w:eastAsia="Times New Roman" w:hAnsi="Antique Olive" w:cs="Times New Roman"/>
          <w:i/>
          <w:sz w:val="24"/>
          <w:szCs w:val="24"/>
          <w:lang w:eastAsia="ru-RU"/>
        </w:rPr>
        <w:t xml:space="preserve"> </w:t>
      </w:r>
      <w:r w:rsidRPr="0039312A">
        <w:rPr>
          <w:rFonts w:ascii="Arial" w:eastAsia="Times New Roman" w:hAnsi="Arial" w:cs="Arial"/>
          <w:i/>
          <w:sz w:val="24"/>
          <w:szCs w:val="24"/>
          <w:lang w:eastAsia="ru-RU"/>
        </w:rPr>
        <w:t>ПРИВЕСТИ</w:t>
      </w:r>
      <w:r w:rsidRPr="0039312A">
        <w:rPr>
          <w:rFonts w:ascii="Antique Olive" w:eastAsia="Times New Roman" w:hAnsi="Antique Olive" w:cs="Times New Roman"/>
          <w:i/>
          <w:sz w:val="24"/>
          <w:szCs w:val="24"/>
          <w:lang w:eastAsia="ru-RU"/>
        </w:rPr>
        <w:t xml:space="preserve"> </w:t>
      </w:r>
      <w:r w:rsidRPr="0039312A">
        <w:rPr>
          <w:rFonts w:ascii="Arial" w:eastAsia="Times New Roman" w:hAnsi="Arial" w:cs="Arial"/>
          <w:i/>
          <w:sz w:val="24"/>
          <w:szCs w:val="24"/>
          <w:lang w:eastAsia="ru-RU"/>
        </w:rPr>
        <w:t>РЕЧЬ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39312A">
        <w:rPr>
          <w:rFonts w:ascii="Arial" w:eastAsia="Times New Roman" w:hAnsi="Arial" w:cs="Arial"/>
          <w:i/>
          <w:sz w:val="24"/>
          <w:szCs w:val="24"/>
          <w:lang w:eastAsia="ru-RU"/>
        </w:rPr>
        <w:t>РЕБЁНКА</w:t>
      </w:r>
      <w:r w:rsidRPr="0039312A">
        <w:rPr>
          <w:rFonts w:ascii="Antique Olive" w:eastAsia="Times New Roman" w:hAnsi="Antique Olive" w:cs="Times New Roman"/>
          <w:i/>
          <w:sz w:val="24"/>
          <w:szCs w:val="24"/>
          <w:lang w:eastAsia="ru-RU"/>
        </w:rPr>
        <w:t xml:space="preserve"> </w:t>
      </w:r>
      <w:r w:rsidRPr="0039312A">
        <w:rPr>
          <w:rFonts w:ascii="Arial" w:eastAsia="Times New Roman" w:hAnsi="Arial" w:cs="Arial"/>
          <w:i/>
          <w:sz w:val="24"/>
          <w:szCs w:val="24"/>
          <w:lang w:eastAsia="ru-RU"/>
        </w:rPr>
        <w:t>К</w:t>
      </w:r>
      <w:r w:rsidRPr="0039312A">
        <w:rPr>
          <w:rFonts w:ascii="Antique Olive" w:eastAsia="Times New Roman" w:hAnsi="Antique Olive" w:cs="Times New Roman"/>
          <w:i/>
          <w:sz w:val="24"/>
          <w:szCs w:val="24"/>
          <w:lang w:eastAsia="ru-RU"/>
        </w:rPr>
        <w:t xml:space="preserve"> </w:t>
      </w:r>
      <w:r w:rsidRPr="0039312A">
        <w:rPr>
          <w:rFonts w:ascii="Arial" w:eastAsia="Times New Roman" w:hAnsi="Arial" w:cs="Arial"/>
          <w:i/>
          <w:sz w:val="24"/>
          <w:szCs w:val="24"/>
          <w:lang w:eastAsia="ru-RU"/>
        </w:rPr>
        <w:t>НОРМЕ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39312A" w:rsidRPr="0039312A" w:rsidRDefault="0039312A" w:rsidP="0039312A">
      <w:pPr>
        <w:spacing w:after="0" w:line="240" w:lineRule="auto"/>
        <w:rPr>
          <w:rFonts w:ascii="Antique Olive" w:eastAsia="Times New Roman" w:hAnsi="Antique Olive" w:cs="Times New Roman"/>
          <w:i/>
          <w:sz w:val="24"/>
          <w:szCs w:val="24"/>
          <w:lang w:eastAsia="ru-RU"/>
        </w:rPr>
      </w:pPr>
      <w:r w:rsidRPr="0039312A">
        <w:rPr>
          <w:rFonts w:ascii="Arial" w:eastAsia="Times New Roman" w:hAnsi="Arial" w:cs="Arial"/>
          <w:i/>
          <w:sz w:val="24"/>
          <w:szCs w:val="24"/>
          <w:lang w:eastAsia="ru-RU"/>
        </w:rPr>
        <w:t>ПУСТЬ</w:t>
      </w:r>
      <w:r w:rsidRPr="0039312A">
        <w:rPr>
          <w:rFonts w:ascii="Antique Olive" w:eastAsia="Times New Roman" w:hAnsi="Antique Olive" w:cs="Times New Roman"/>
          <w:i/>
          <w:sz w:val="24"/>
          <w:szCs w:val="24"/>
          <w:lang w:eastAsia="ru-RU"/>
        </w:rPr>
        <w:t xml:space="preserve"> </w:t>
      </w:r>
      <w:r w:rsidRPr="0039312A">
        <w:rPr>
          <w:rFonts w:ascii="Arial" w:eastAsia="Times New Roman" w:hAnsi="Arial" w:cs="Arial"/>
          <w:i/>
          <w:sz w:val="24"/>
          <w:szCs w:val="24"/>
          <w:lang w:eastAsia="ru-RU"/>
        </w:rPr>
        <w:t>НИЧТО</w:t>
      </w:r>
      <w:r w:rsidRPr="0039312A">
        <w:rPr>
          <w:rFonts w:ascii="Antique Olive" w:eastAsia="Times New Roman" w:hAnsi="Antique Olive" w:cs="Times New Roman"/>
          <w:i/>
          <w:sz w:val="24"/>
          <w:szCs w:val="24"/>
          <w:lang w:eastAsia="ru-RU"/>
        </w:rPr>
        <w:t xml:space="preserve"> </w:t>
      </w:r>
      <w:r w:rsidRPr="0039312A">
        <w:rPr>
          <w:rFonts w:ascii="Arial" w:eastAsia="Times New Roman" w:hAnsi="Arial" w:cs="Arial"/>
          <w:i/>
          <w:sz w:val="24"/>
          <w:szCs w:val="24"/>
          <w:lang w:eastAsia="ru-RU"/>
        </w:rPr>
        <w:t>НЕ</w:t>
      </w:r>
      <w:r w:rsidRPr="0039312A">
        <w:rPr>
          <w:rFonts w:ascii="Antique Olive" w:eastAsia="Times New Roman" w:hAnsi="Antique Olive" w:cs="Times New Roman"/>
          <w:i/>
          <w:sz w:val="24"/>
          <w:szCs w:val="24"/>
          <w:lang w:eastAsia="ru-RU"/>
        </w:rPr>
        <w:t xml:space="preserve"> </w:t>
      </w:r>
      <w:r w:rsidRPr="0039312A">
        <w:rPr>
          <w:rFonts w:ascii="Arial" w:eastAsia="Times New Roman" w:hAnsi="Arial" w:cs="Arial"/>
          <w:i/>
          <w:sz w:val="24"/>
          <w:szCs w:val="24"/>
          <w:lang w:eastAsia="ru-RU"/>
        </w:rPr>
        <w:t>МЕШАЕТ</w:t>
      </w:r>
      <w:r w:rsidRPr="0039312A">
        <w:rPr>
          <w:rFonts w:ascii="Antique Olive" w:eastAsia="Times New Roman" w:hAnsi="Antique Olive" w:cs="Times New Roman"/>
          <w:i/>
          <w:sz w:val="24"/>
          <w:szCs w:val="24"/>
          <w:lang w:eastAsia="ru-RU"/>
        </w:rPr>
        <w:t xml:space="preserve"> </w:t>
      </w:r>
      <w:r w:rsidRPr="0039312A">
        <w:rPr>
          <w:rFonts w:ascii="Arial" w:eastAsia="Times New Roman" w:hAnsi="Arial" w:cs="Arial"/>
          <w:i/>
          <w:sz w:val="24"/>
          <w:szCs w:val="24"/>
          <w:lang w:eastAsia="ru-RU"/>
        </w:rPr>
        <w:t>ЕМУ</w:t>
      </w:r>
      <w:r w:rsidRPr="0039312A">
        <w:rPr>
          <w:rFonts w:ascii="Antique Olive" w:eastAsia="Times New Roman" w:hAnsi="Antique Olive" w:cs="Times New Roman"/>
          <w:i/>
          <w:sz w:val="24"/>
          <w:szCs w:val="24"/>
          <w:lang w:eastAsia="ru-RU"/>
        </w:rPr>
        <w:t xml:space="preserve"> </w:t>
      </w:r>
      <w:r w:rsidRPr="0039312A">
        <w:rPr>
          <w:rFonts w:ascii="Arial" w:eastAsia="Times New Roman" w:hAnsi="Arial" w:cs="Arial"/>
          <w:i/>
          <w:sz w:val="24"/>
          <w:szCs w:val="24"/>
          <w:lang w:eastAsia="ru-RU"/>
        </w:rPr>
        <w:t>ПОЛНОЦЕННО</w:t>
      </w:r>
      <w:r w:rsidRPr="0039312A">
        <w:rPr>
          <w:rFonts w:ascii="Antique Olive" w:eastAsia="Times New Roman" w:hAnsi="Antique Olive" w:cs="Times New Roman"/>
          <w:i/>
          <w:sz w:val="24"/>
          <w:szCs w:val="24"/>
          <w:lang w:eastAsia="ru-RU"/>
        </w:rPr>
        <w:t xml:space="preserve"> </w:t>
      </w:r>
      <w:r w:rsidRPr="0039312A">
        <w:rPr>
          <w:rFonts w:ascii="Arial" w:eastAsia="Times New Roman" w:hAnsi="Arial" w:cs="Arial"/>
          <w:i/>
          <w:sz w:val="24"/>
          <w:szCs w:val="24"/>
          <w:lang w:eastAsia="ru-RU"/>
        </w:rPr>
        <w:t>УЧИТЬСЯ</w:t>
      </w:r>
      <w:r w:rsidRPr="0039312A">
        <w:rPr>
          <w:rFonts w:ascii="Antique Olive" w:eastAsia="Times New Roman" w:hAnsi="Antique Olive" w:cs="Times New Roman"/>
          <w:i/>
          <w:sz w:val="24"/>
          <w:szCs w:val="24"/>
          <w:lang w:eastAsia="ru-RU"/>
        </w:rPr>
        <w:t xml:space="preserve">, </w:t>
      </w:r>
      <w:r w:rsidRPr="0039312A">
        <w:rPr>
          <w:rFonts w:ascii="Arial" w:eastAsia="Times New Roman" w:hAnsi="Arial" w:cs="Arial"/>
          <w:i/>
          <w:sz w:val="24"/>
          <w:szCs w:val="24"/>
          <w:lang w:eastAsia="ru-RU"/>
        </w:rPr>
        <w:t>РАБОТАТЬ</w:t>
      </w:r>
      <w:r w:rsidRPr="0039312A">
        <w:rPr>
          <w:rFonts w:ascii="Antique Olive" w:eastAsia="Times New Roman" w:hAnsi="Antique Olive" w:cs="Times New Roman"/>
          <w:i/>
          <w:sz w:val="24"/>
          <w:szCs w:val="24"/>
          <w:lang w:eastAsia="ru-RU"/>
        </w:rPr>
        <w:t xml:space="preserve"> </w:t>
      </w:r>
      <w:r w:rsidRPr="0039312A">
        <w:rPr>
          <w:rFonts w:ascii="Arial" w:eastAsia="Times New Roman" w:hAnsi="Arial" w:cs="Arial"/>
          <w:i/>
          <w:sz w:val="24"/>
          <w:szCs w:val="24"/>
          <w:lang w:eastAsia="ru-RU"/>
        </w:rPr>
        <w:t>И</w:t>
      </w:r>
      <w:r w:rsidRPr="0039312A">
        <w:rPr>
          <w:rFonts w:ascii="Antique Olive" w:eastAsia="Times New Roman" w:hAnsi="Antique Olive" w:cs="Times New Roman"/>
          <w:i/>
          <w:sz w:val="24"/>
          <w:szCs w:val="24"/>
          <w:lang w:eastAsia="ru-RU"/>
        </w:rPr>
        <w:t xml:space="preserve"> </w:t>
      </w:r>
      <w:r w:rsidRPr="0039312A">
        <w:rPr>
          <w:rFonts w:ascii="Arial" w:eastAsia="Times New Roman" w:hAnsi="Arial" w:cs="Arial"/>
          <w:i/>
          <w:sz w:val="24"/>
          <w:szCs w:val="24"/>
          <w:lang w:eastAsia="ru-RU"/>
        </w:rPr>
        <w:t>ЖИТЬ</w:t>
      </w:r>
      <w:r w:rsidRPr="0039312A">
        <w:rPr>
          <w:rFonts w:ascii="Antique Olive" w:eastAsia="Times New Roman" w:hAnsi="Antique Olive" w:cs="Times New Roman"/>
          <w:i/>
          <w:sz w:val="24"/>
          <w:szCs w:val="24"/>
          <w:lang w:eastAsia="ru-RU"/>
        </w:rPr>
        <w:t>.</w:t>
      </w:r>
    </w:p>
    <w:p w:rsidR="0039312A" w:rsidRPr="0030478F" w:rsidRDefault="0039312A" w:rsidP="005B2E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94721" w:rsidRPr="0030478F" w:rsidRDefault="00F94721" w:rsidP="005B2E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семьи в развитии речи ребёнка</w:t>
      </w:r>
    </w:p>
    <w:p w:rsidR="0030478F" w:rsidRDefault="00F94721" w:rsidP="005B2E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Физическое, психическое и интеллектуальное воспитание ребёнка начинается в раннем детстве. Все навыки приобретаются в семье, в том числе и навык правил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речи. Речь ребёнка формируется на примере родных, близких ему людей. Быт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глубоко неправильное мнение о том, что </w:t>
      </w:r>
      <w:proofErr w:type="spellStart"/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звукопроизносительная</w:t>
      </w:r>
      <w:proofErr w:type="spellEnd"/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 речи ребёнка развивается самостоятельно, без специального воздействия и помощи взрослых. В действительности же невмешательство в процесс формирования де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речи почти всегда влечёт за собой отставание в разв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тии. Речевые недостатки, закрепившись в детстве, с большим трудом преодолеваются в последующие годы. </w:t>
      </w:r>
      <w:proofErr w:type="gramStart"/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чтобы ребёнок с раннего возраста слышал правильную отчётливую речь, на примере к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формируется его собственная.</w:t>
      </w:r>
      <w:proofErr w:type="gramEnd"/>
    </w:p>
    <w:p w:rsidR="0030478F" w:rsidRDefault="00F94721" w:rsidP="005B2E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ребёнка выраженных нарушений в речи обычно сказывается на всём его психическом развитии. Общий ход психического развития ребёнка в этом сл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чае, безусловно, замедлится, что неизбежно скажется на всём процессе его школьн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обучения и дальнейшей жизни.</w:t>
      </w:r>
    </w:p>
    <w:p w:rsidR="0030478F" w:rsidRDefault="00F94721" w:rsidP="005B2E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неприятностей доставляют и так называемые вторичные психические наслоения, которые нередко возникают как реакция на речевой дефект. Появление такого рода психических наслоений является результатом мног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кратно испытанных ребёнком неудач в ходе речевого общения, а также неправильной реакции окруж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на его речевой дефект (насмешки, передразн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вания). Именно из-за вторичных психических наслоений иногда даже сравнительно небольшие дефекты речи, стр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дающие этими дефектами, воспринимают как с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 настоящее несчастье, особенно это, усиливается с во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растом.</w:t>
      </w:r>
    </w:p>
    <w:p w:rsidR="0030478F" w:rsidRDefault="00F94721" w:rsidP="005B2E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сделать так, чтобы ваши дети, если они страдают какими-то реч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расстройствами, не таили на вас обид в течение всей их дальнейшей жи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ни.</w:t>
      </w:r>
    </w:p>
    <w:p w:rsidR="005B2E8C" w:rsidRDefault="005B2E8C" w:rsidP="005B2E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78F" w:rsidRDefault="00F94721" w:rsidP="005B2E8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организовать логопедические занятия дома?</w:t>
      </w:r>
    </w:p>
    <w:p w:rsidR="0030478F" w:rsidRDefault="00F94721" w:rsidP="005B2E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вы решили самостоятельно начать заниматься со своим ребенком до т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го, как у вас появится возможность получить квалифицированную помощь. Пре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 чем начать занятия, подготовьте всё, что может вам понадобиться:</w:t>
      </w:r>
    </w:p>
    <w:p w:rsidR="0030478F" w:rsidRPr="00090BD7" w:rsidRDefault="00F94721" w:rsidP="00090BD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настольное зеркало, чтобы ребенок мог контролировать правил</w:t>
      </w:r>
      <w:r w:rsidRPr="00090BD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90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выполнения им упражнений артикуляционной гимнастики.</w:t>
      </w:r>
    </w:p>
    <w:p w:rsidR="0030478F" w:rsidRPr="00090BD7" w:rsidRDefault="00F94721" w:rsidP="00090BD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D7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«Лото» различной тематики (зоологическое, биологическое, «Посуда», «М</w:t>
      </w:r>
      <w:r w:rsidRPr="00090B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0B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бель» и т.п.).</w:t>
      </w:r>
    </w:p>
    <w:p w:rsidR="0030478F" w:rsidRPr="00090BD7" w:rsidRDefault="00F94721" w:rsidP="00090BD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D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также приобрести муляжи фруктов, овощей, наборы небольших пластмассовых игрушечных животных, насекомых, транспортных средств, кукол</w:t>
      </w:r>
      <w:r w:rsidRPr="00090BD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90BD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посуду и т.д. (или хотя бы картинки).</w:t>
      </w:r>
    </w:p>
    <w:p w:rsidR="005B2E8C" w:rsidRPr="00090BD7" w:rsidRDefault="00F94721" w:rsidP="00090BD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Разрезные картинки из двух и более частей.</w:t>
      </w:r>
      <w:r w:rsidR="005B2E8C" w:rsidRPr="0009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E8C" w:rsidRPr="0009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Разрезные картинки из двух и более частей. Для достижения результата необходимо заниматься каждый день. </w:t>
      </w:r>
      <w:r w:rsidR="005B2E8C" w:rsidRPr="00090B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Ежедневно проводятся: игры на развитие мелкой моторики, артикуляционная ги</w:t>
      </w:r>
      <w:r w:rsidR="005B2E8C" w:rsidRPr="00090BD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B2E8C" w:rsidRPr="00090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настика (лучше 2 раза в день), игры на развитие слухового внимания или фонемат</w:t>
      </w:r>
      <w:r w:rsidR="005B2E8C" w:rsidRPr="00090B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B2E8C" w:rsidRPr="00090B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слуха, игры на формирование ле</w:t>
      </w:r>
      <w:r w:rsidR="005B2E8C" w:rsidRPr="00090BD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B2E8C" w:rsidRPr="00090BD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сико-грамматических категорий.</w:t>
      </w:r>
    </w:p>
    <w:p w:rsidR="0030478F" w:rsidRPr="00090BD7" w:rsidRDefault="00F94721" w:rsidP="00090BD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D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Вашим хобби до окончательной компенсации недоразвития речи у ребенка должно стать коллекционирование различных картинок, которые могут пр</w:t>
      </w:r>
      <w:r w:rsidRPr="00090B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0B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годиться в процессе подготовки к занятиям (красочные упаковки от продуктов, журналы, плакаты, каталоги и пр.) Заведите дома большую коробку, куда вы будете склад</w:t>
      </w:r>
      <w:r w:rsidRPr="00090BD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90BD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свою «коллекцию».</w:t>
      </w:r>
    </w:p>
    <w:p w:rsidR="0030478F" w:rsidRPr="00090BD7" w:rsidRDefault="00F94721" w:rsidP="00090BD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мелкой моторики приобретите или сделайте сами игры: пл</w:t>
      </w:r>
      <w:r w:rsidRPr="00090B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0B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стилин и другие материалы для лепки, конструктор, шнуровки, счетные п</w:t>
      </w:r>
      <w:r w:rsidRPr="00090B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0BD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лочки и т.д.</w:t>
      </w:r>
    </w:p>
    <w:p w:rsidR="0030478F" w:rsidRPr="00090BD7" w:rsidRDefault="00F94721" w:rsidP="00090BD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 или альбом для наклеивания картинок и планирования занятий. О</w:t>
      </w:r>
      <w:r w:rsidRPr="00090B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90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новная трудность для родителей – нежелание ребенка заниматься. Чтобы преод</w:t>
      </w:r>
      <w:r w:rsidRPr="00090B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0B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леть это, необходимо заинтересовать малыша. Важно помнить, что основная деятел</w:t>
      </w:r>
      <w:r w:rsidRPr="00090BD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90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детей – игровая. Все занятия должны строиться по правилам игры! Можно «отправиться в путешествие» в Сказочное Королевство или в гости к Незнайке. Плюшевый мишка или кукла тоже могут «побеседовать» с малышом. Редкий реб</w:t>
      </w:r>
      <w:r w:rsidRPr="00090B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0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будет с</w:t>
      </w:r>
      <w:r w:rsidRPr="00090B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 на </w:t>
      </w:r>
      <w:proofErr w:type="gramStart"/>
      <w:r w:rsidRPr="00090B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proofErr w:type="gramEnd"/>
      <w:r w:rsidRPr="0009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впитывать знания. Не переживайте! Ваши старания не пройдут даром, и результат зан</w:t>
      </w:r>
      <w:r w:rsidRPr="00090BD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90BD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обязательно проявится.</w:t>
      </w:r>
    </w:p>
    <w:p w:rsidR="00090BD7" w:rsidRDefault="00090BD7" w:rsidP="005B2E8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78F" w:rsidRDefault="00F94721" w:rsidP="00090BD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логопеда</w:t>
      </w:r>
    </w:p>
    <w:p w:rsidR="0030478F" w:rsidRDefault="00F94721" w:rsidP="005B2E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игр – 2-3 в день, помимо игр на развитие мелкой моторики и арт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куляционной гимнастики. Не переутомляйте малыша! Не перегружайте информац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ей! Это может стать причиной заикания. Начинайте занятия с 3-5 минут в день, п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степенно увеличивая время. Некоторые занятия (например, на формирование лекс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ко-грамматических категорий) можно проводить по дороге домой. Длительность з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 без перерыва не должна превышать 15 – 20 минут. Позже внимание ребенка рассеется, и он не будет способен воспринимать ник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 информацию. Некоторые дети не могут сконцентрироваться и на это время, ведь каждый ребенок индивиду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лен. Если вы увидите, что взгляд вашего ребенка блуждает, что он уже совершенно никак не реагирует на вашу речь, как бы вы ни старались и не привлекали все зн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комые вам игровые моменты, значит, занятие необходимо прекратить или прервать на некоторое время.</w:t>
      </w:r>
    </w:p>
    <w:p w:rsidR="0030478F" w:rsidRDefault="00F94721" w:rsidP="005B2E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Знакомьте ребенка с детской литературой! Старайтесь прочитывать малышу хоть несколько страниц, рассмотрите картинки к прочитанному тексту, опишите их, задайте ребенку вопросы по тексту. «Когда же можно все успеть?» - спросите вы. Чтение книг можно отложить на вечер перед сном. Возможно, другие педагоги п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считают это </w:t>
      </w:r>
      <w:proofErr w:type="gramStart"/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неправильным</w:t>
      </w:r>
      <w:proofErr w:type="gramEnd"/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 именно в такое вечернее время ребенок устал и его внимание рассеяно. Проверено! Чтение перед сном становится любимым занятием малыша – ведь еще 15-20 минут можно пободрствовать, пообщаться с р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дителями, поделиться своими секретами. Желательно, чтобы тема литературного произведения совпадала с лексической темой недели.</w:t>
      </w:r>
    </w:p>
    <w:p w:rsidR="0030478F" w:rsidRDefault="00F94721" w:rsidP="005B2E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Пользуйтесь наглядным материалом! Детям трудно воспринимать слова, от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рванные от изображения. Например, если вы решили выучить с ребенком назв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фруктов, покажите их в натуральном виде или пользуйтесь муляжами, карти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ками. Говорите четко, повернувшись лицом к ребенку. Пусть он видит движения ваших 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губ, запоминает их. Не употребляйте слово «неправильно»! Поддерживайте все начинания малыша, хвалите даже за незначительные успехи. Не требуйте от него правильного произношения слова сразу. Лучше еще раз просто сами повторите о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разец произношения этого слова.</w:t>
      </w:r>
    </w:p>
    <w:p w:rsidR="0030478F" w:rsidRDefault="00F94721" w:rsidP="005B2E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бойтесь экспериментировать! Игры можно придумывать самим. Все зав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 от вашей фантазии.</w:t>
      </w:r>
    </w:p>
    <w:p w:rsidR="00F94721" w:rsidRPr="0030478F" w:rsidRDefault="00F94721" w:rsidP="005B2E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адаптировать (упрощать) сложные игры, если ребенок не воспринимает их в том виде, в каком они будут предложены вам. </w:t>
      </w:r>
    </w:p>
    <w:p w:rsidR="008B2D9D" w:rsidRDefault="008B2D9D"/>
    <w:sectPr w:rsidR="008B2D9D" w:rsidSect="00090BD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4294"/>
    <w:multiLevelType w:val="hybridMultilevel"/>
    <w:tmpl w:val="B9C40B5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AB5B14"/>
    <w:multiLevelType w:val="hybridMultilevel"/>
    <w:tmpl w:val="89E81520"/>
    <w:lvl w:ilvl="0" w:tplc="A914024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2F"/>
    <w:rsid w:val="00090BD7"/>
    <w:rsid w:val="0030478F"/>
    <w:rsid w:val="0035742F"/>
    <w:rsid w:val="0039312A"/>
    <w:rsid w:val="005B2E8C"/>
    <w:rsid w:val="008B2D9D"/>
    <w:rsid w:val="00BB20AC"/>
    <w:rsid w:val="00F9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967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Секретарь</cp:lastModifiedBy>
  <cp:revision>8</cp:revision>
  <dcterms:created xsi:type="dcterms:W3CDTF">2017-11-08T21:37:00Z</dcterms:created>
  <dcterms:modified xsi:type="dcterms:W3CDTF">2018-04-16T02:31:00Z</dcterms:modified>
</cp:coreProperties>
</file>